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71" w:rsidRPr="001B585E" w:rsidRDefault="001F1429" w:rsidP="00F61271">
      <w:pPr>
        <w:pStyle w:val="Tittel"/>
        <w:rPr>
          <w:lang w:val="nb-NO"/>
        </w:rPr>
      </w:pPr>
      <w:r w:rsidRPr="001B585E">
        <w:rPr>
          <w:lang w:val="nb-NO"/>
        </w:rPr>
        <w:t>Snøbading for de barskeste barna i Gjøvik</w:t>
      </w:r>
    </w:p>
    <w:p w:rsidR="00650EC5" w:rsidRPr="00F61271" w:rsidRDefault="00DC1BF2" w:rsidP="00F61271">
      <w:pPr>
        <w:pStyle w:val="Tittel"/>
        <w:rPr>
          <w:sz w:val="24"/>
          <w:szCs w:val="24"/>
          <w:lang w:val="nb-NO"/>
        </w:rPr>
      </w:pPr>
      <w:r w:rsidRPr="00F61271">
        <w:rPr>
          <w:noProof/>
          <w:sz w:val="24"/>
          <w:szCs w:val="24"/>
          <w:lang w:val="nb-NO" w:eastAsia="nb-NO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06964F48" wp14:editId="4F6C411E">
                <wp:simplePos x="0" y="0"/>
                <wp:positionH relativeFrom="margin">
                  <wp:posOffset>-66675</wp:posOffset>
                </wp:positionH>
                <wp:positionV relativeFrom="paragraph">
                  <wp:posOffset>492759</wp:posOffset>
                </wp:positionV>
                <wp:extent cx="2219325" cy="4752975"/>
                <wp:effectExtent l="0" t="0" r="9525" b="9525"/>
                <wp:wrapSquare wrapText="bothSides"/>
                <wp:docPr id="1" name="Tekstboks 1" descr="Text box sidebar for laying out a highlighted story and phot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475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51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ell som innholder sidestolpe med tekst og bilde."/>
                            </w:tblPr>
                            <w:tblGrid>
                              <w:gridCol w:w="3518"/>
                            </w:tblGrid>
                            <w:tr w:rsidR="00AE76B2" w:rsidRPr="00F113BB" w:rsidTr="00DC1BF2">
                              <w:trPr>
                                <w:trHeight w:hRule="exact" w:val="5108"/>
                              </w:trPr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:rsidR="002665BF" w:rsidRPr="002665BF" w:rsidRDefault="002665BF" w:rsidP="002665BF">
                                  <w:pPr>
                                    <w:spacing w:before="100" w:beforeAutospacing="1" w:after="100" w:afterAutospacing="1" w:line="240" w:lineRule="auto"/>
                                    <w:outlineLvl w:val="2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kern w:val="0"/>
                                      <w:sz w:val="27"/>
                                      <w:szCs w:val="27"/>
                                      <w:lang w:val="nb-NO" w:eastAsia="nb-NO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auto"/>
                                      <w:kern w:val="0"/>
                                      <w:sz w:val="27"/>
                                      <w:szCs w:val="27"/>
                                      <w:lang w:val="nb-NO" w:eastAsia="nb-NO"/>
                                      <w14:ligatures w14:val="none"/>
                                    </w:rPr>
                                    <w:t>Snøbad</w:t>
                                  </w:r>
                                </w:p>
                                <w:p w:rsidR="002665BF" w:rsidRPr="002665BF" w:rsidRDefault="002665BF" w:rsidP="002665BF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lang w:val="nb-NO" w:eastAsia="nb-NO"/>
                                      <w14:ligatures w14:val="none"/>
                                    </w:rPr>
                                  </w:pPr>
                                  <w:r w:rsidRPr="002665BF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lang w:val="nb-NO" w:eastAsia="nb-NO"/>
                                      <w14:ligatures w14:val="none"/>
                                    </w:rPr>
                                    <w:t>1) Du må stålsette deg. Det er et høydepunkt at du klarer å råde over deg selv.</w:t>
                                  </w:r>
                                </w:p>
                                <w:p w:rsidR="002665BF" w:rsidRPr="002665BF" w:rsidRDefault="002665BF" w:rsidP="002665BF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lang w:val="nb-NO" w:eastAsia="nb-NO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lang w:val="nb-NO" w:eastAsia="nb-NO"/>
                                      <w14:ligatures w14:val="none"/>
                                    </w:rPr>
                                    <w:t>2) D</w:t>
                                  </w:r>
                                  <w:r w:rsidRPr="002665BF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lang w:val="nb-NO" w:eastAsia="nb-NO"/>
                                      <w14:ligatures w14:val="none"/>
                                    </w:rPr>
                                    <w:t xml:space="preserve">u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lang w:val="nb-NO" w:eastAsia="nb-NO"/>
                                      <w14:ligatures w14:val="none"/>
                                    </w:rPr>
                                    <w:t xml:space="preserve">blir </w:t>
                                  </w:r>
                                  <w:r w:rsidRPr="002665BF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lang w:val="nb-NO" w:eastAsia="nb-NO"/>
                                      <w14:ligatures w14:val="none"/>
                                    </w:rPr>
                                    <w:t>så sjokkert at du glemmer all bekymring om fortid og fremtid. Det viktigste skjer «her og nå».</w:t>
                                  </w:r>
                                </w:p>
                                <w:p w:rsidR="002665BF" w:rsidRPr="002665BF" w:rsidRDefault="002665BF" w:rsidP="002665BF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lang w:val="nb-NO" w:eastAsia="nb-NO"/>
                                      <w14:ligatures w14:val="none"/>
                                    </w:rPr>
                                  </w:pPr>
                                  <w:r w:rsidRPr="002665BF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lang w:val="nb-NO" w:eastAsia="nb-NO"/>
                                      <w14:ligatures w14:val="none"/>
                                    </w:rPr>
                                    <w:t xml:space="preserve">3) Vekslingen mellom varmt og kaldt, for eksempel hvis du har tilgang på en </w:t>
                                  </w:r>
                                  <w:proofErr w:type="spellStart"/>
                                  <w:r w:rsidRPr="002665BF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lang w:val="nb-NO" w:eastAsia="nb-NO"/>
                                      <w14:ligatures w14:val="none"/>
                                    </w:rPr>
                                    <w:t>badstu</w:t>
                                  </w:r>
                                  <w:proofErr w:type="spellEnd"/>
                                  <w:r w:rsidRPr="002665BF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lang w:val="nb-NO" w:eastAsia="nb-NO"/>
                                      <w14:ligatures w14:val="none"/>
                                    </w:rPr>
                                    <w:t xml:space="preserve"> eller varm dusj, gjør deg avslappet.</w:t>
                                  </w:r>
                                </w:p>
                                <w:p w:rsidR="002665BF" w:rsidRPr="002665BF" w:rsidRDefault="002665BF" w:rsidP="002665BF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lang w:val="nb-NO" w:eastAsia="nb-NO"/>
                                      <w14:ligatures w14:val="none"/>
                                    </w:rPr>
                                  </w:pPr>
                                  <w:r w:rsidRPr="002665BF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lang w:val="nb-NO" w:eastAsia="nb-NO"/>
                                      <w14:ligatures w14:val="none"/>
                                    </w:rPr>
                                    <w:t>4) Du får en varm etterglød i huden.</w:t>
                                  </w:r>
                                </w:p>
                                <w:p w:rsidR="00AE76B2" w:rsidRPr="009B41A3" w:rsidRDefault="00AE76B2" w:rsidP="002665BF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AE76B2" w:rsidRPr="00F113BB" w:rsidTr="00DC1BF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:rsidR="00AE76B2" w:rsidRPr="009B41A3" w:rsidRDefault="00AE76B2">
                                  <w:pPr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AE76B2" w:rsidTr="00DC1BF2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:rsidR="00AE76B2" w:rsidRDefault="00AE76B2">
                                  <w:r>
                                    <w:rPr>
                                      <w:noProof/>
                                      <w:lang w:val="nb-NO" w:eastAsia="nb-NO"/>
                                    </w:rPr>
                                    <w:drawing>
                                      <wp:inline distT="0" distB="0" distL="0" distR="0" wp14:anchorId="76E969EA" wp14:editId="73912DAA">
                                        <wp:extent cx="2237105" cy="1323975"/>
                                        <wp:effectExtent l="0" t="0" r="0" b="9525"/>
                                        <wp:docPr id="2" name="Bild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e 1" descr="C:\Users\Steph\Dropbox\7-27 specs\newsletter\front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55484" cy="13348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AE76B2" w:rsidRPr="00CB6365" w:rsidRDefault="00AE76B2" w:rsidP="00AE76B2">
                            <w:pPr>
                              <w:pStyle w:val="Bildetekst"/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64F48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alt="Text box sidebar for laying out a highlighted story and photo." style="position:absolute;margin-left:-5.25pt;margin-top:38.8pt;width:174.75pt;height:374.25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" o:allowoverlap="f" filled="f" stroked="f" strokeweight=".5pt">
                <v:textbox inset="0,0,0,0">
                  <w:txbxContent>
                    <w:tbl>
                      <w:tblPr>
                        <w:tblW w:w="351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ell som innholder sidestolpe med tekst og bilde."/>
                      </w:tblPr>
                      <w:tblGrid>
                        <w:gridCol w:w="3518"/>
                      </w:tblGrid>
                      <w:tr w:rsidR="00AE76B2" w:rsidRPr="00F113BB" w:rsidTr="00DC1BF2">
                        <w:trPr>
                          <w:trHeight w:hRule="exact" w:val="5108"/>
                        </w:trPr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:rsidR="002665BF" w:rsidRPr="002665BF" w:rsidRDefault="002665BF" w:rsidP="002665BF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7"/>
                                <w:szCs w:val="27"/>
                                <w:lang w:val="nb-NO" w:eastAsia="nb-NO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7"/>
                                <w:szCs w:val="27"/>
                                <w:lang w:val="nb-NO" w:eastAsia="nb-NO"/>
                                <w14:ligatures w14:val="none"/>
                              </w:rPr>
                              <w:t>Snøbad</w:t>
                            </w:r>
                          </w:p>
                          <w:p w:rsidR="002665BF" w:rsidRPr="002665BF" w:rsidRDefault="002665BF" w:rsidP="002665BF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:lang w:val="nb-NO" w:eastAsia="nb-NO"/>
                                <w14:ligatures w14:val="none"/>
                              </w:rPr>
                            </w:pPr>
                            <w:r w:rsidRPr="002665BF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:lang w:val="nb-NO" w:eastAsia="nb-NO"/>
                                <w14:ligatures w14:val="none"/>
                              </w:rPr>
                              <w:t>1) Du må stålsette deg. Det er et høydepunkt at du klarer å råde over deg selv.</w:t>
                            </w:r>
                          </w:p>
                          <w:p w:rsidR="002665BF" w:rsidRPr="002665BF" w:rsidRDefault="002665BF" w:rsidP="002665BF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:lang w:val="nb-NO" w:eastAsia="nb-NO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:lang w:val="nb-NO" w:eastAsia="nb-NO"/>
                                <w14:ligatures w14:val="none"/>
                              </w:rPr>
                              <w:t>2) D</w:t>
                            </w:r>
                            <w:r w:rsidRPr="002665BF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:lang w:val="nb-NO" w:eastAsia="nb-NO"/>
                                <w14:ligatures w14:val="none"/>
                              </w:rPr>
                              <w:t xml:space="preserve">u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:lang w:val="nb-NO" w:eastAsia="nb-NO"/>
                                <w14:ligatures w14:val="none"/>
                              </w:rPr>
                              <w:t xml:space="preserve">blir </w:t>
                            </w:r>
                            <w:r w:rsidRPr="002665BF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:lang w:val="nb-NO" w:eastAsia="nb-NO"/>
                                <w14:ligatures w14:val="none"/>
                              </w:rPr>
                              <w:t>så sjokkert at du glemmer all bekymring om fortid og fremtid. Det viktigste skjer «her og nå».</w:t>
                            </w:r>
                          </w:p>
                          <w:p w:rsidR="002665BF" w:rsidRPr="002665BF" w:rsidRDefault="002665BF" w:rsidP="002665BF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:lang w:val="nb-NO" w:eastAsia="nb-NO"/>
                                <w14:ligatures w14:val="none"/>
                              </w:rPr>
                            </w:pPr>
                            <w:r w:rsidRPr="002665BF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:lang w:val="nb-NO" w:eastAsia="nb-NO"/>
                                <w14:ligatures w14:val="none"/>
                              </w:rPr>
                              <w:t xml:space="preserve">3) Vekslingen mellom varmt og kaldt, for eksempel hvis du har tilgang på en </w:t>
                            </w:r>
                            <w:proofErr w:type="spellStart"/>
                            <w:r w:rsidRPr="002665BF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:lang w:val="nb-NO" w:eastAsia="nb-NO"/>
                                <w14:ligatures w14:val="none"/>
                              </w:rPr>
                              <w:t>badstu</w:t>
                            </w:r>
                            <w:proofErr w:type="spellEnd"/>
                            <w:r w:rsidRPr="002665BF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:lang w:val="nb-NO" w:eastAsia="nb-NO"/>
                                <w14:ligatures w14:val="none"/>
                              </w:rPr>
                              <w:t xml:space="preserve"> eller varm dusj, gjør deg avslappet.</w:t>
                            </w:r>
                          </w:p>
                          <w:p w:rsidR="002665BF" w:rsidRPr="002665BF" w:rsidRDefault="002665BF" w:rsidP="002665BF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:lang w:val="nb-NO" w:eastAsia="nb-NO"/>
                                <w14:ligatures w14:val="none"/>
                              </w:rPr>
                            </w:pPr>
                            <w:r w:rsidRPr="002665BF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:lang w:val="nb-NO" w:eastAsia="nb-NO"/>
                                <w14:ligatures w14:val="none"/>
                              </w:rPr>
                              <w:t>4) Du får en varm etterglød i huden.</w:t>
                            </w:r>
                          </w:p>
                          <w:p w:rsidR="00AE76B2" w:rsidRPr="009B41A3" w:rsidRDefault="00AE76B2" w:rsidP="002665BF">
                            <w:pPr>
                              <w:spacing w:before="100" w:beforeAutospacing="1" w:after="100" w:afterAutospacing="1" w:line="240" w:lineRule="auto"/>
                              <w:rPr>
                                <w:lang w:val="nb-NO"/>
                              </w:rPr>
                            </w:pPr>
                          </w:p>
                        </w:tc>
                      </w:tr>
                      <w:tr w:rsidR="00AE76B2" w:rsidRPr="00F113BB" w:rsidTr="00DC1BF2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:rsidR="00AE76B2" w:rsidRPr="009B41A3" w:rsidRDefault="00AE76B2">
                            <w:pPr>
                              <w:rPr>
                                <w:lang w:val="nb-NO"/>
                              </w:rPr>
                            </w:pPr>
                          </w:p>
                        </w:tc>
                      </w:tr>
                      <w:tr w:rsidR="00AE76B2" w:rsidTr="00DC1BF2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:rsidR="00AE76B2" w:rsidRDefault="00AE76B2">
                            <w:r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 wp14:anchorId="76E969EA" wp14:editId="73912DAA">
                                  <wp:extent cx="2237105" cy="1323975"/>
                                  <wp:effectExtent l="0" t="0" r="0" b="9525"/>
                                  <wp:docPr id="2" name="Bil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1" descr="C:\Users\Steph\Dropbox\7-27 specs\newsletter\fro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5484" cy="1334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AE76B2" w:rsidRPr="00CB6365" w:rsidRDefault="00AE76B2" w:rsidP="00AE76B2">
                      <w:pPr>
                        <w:pStyle w:val="Bildetekst"/>
                        <w:rPr>
                          <w:lang w:val="nb-N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6282">
        <w:rPr>
          <w:sz w:val="24"/>
          <w:szCs w:val="24"/>
          <w:lang w:val="nb-NO"/>
        </w:rPr>
        <w:t>Utgave X</w:t>
      </w:r>
    </w:p>
    <w:p w:rsidR="00650EC5" w:rsidRPr="000E4D51" w:rsidRDefault="000E4D51">
      <w:pPr>
        <w:pStyle w:val="Overskrift1"/>
        <w:rPr>
          <w:sz w:val="28"/>
          <w:szCs w:val="28"/>
          <w:lang w:val="nb-NO"/>
        </w:rPr>
      </w:pPr>
      <w:r>
        <w:rPr>
          <w:rFonts w:ascii="Arial" w:hAnsi="Arial"/>
          <w:color w:val="E76A1D"/>
          <w:sz w:val="28"/>
          <w:szCs w:val="28"/>
          <w:lang w:val="nb-NO"/>
        </w:rPr>
        <w:t>snøbading for niende år på rad</w:t>
      </w:r>
    </w:p>
    <w:p w:rsidR="00650EC5" w:rsidRPr="000E4D51" w:rsidRDefault="000E4D51">
      <w:pPr>
        <w:rPr>
          <w:sz w:val="24"/>
          <w:szCs w:val="24"/>
          <w:lang w:val="nb-NO"/>
        </w:rPr>
      </w:pPr>
      <w:proofErr w:type="spellStart"/>
      <w:r>
        <w:rPr>
          <w:rFonts w:ascii="Georgia" w:hAnsi="Georgia"/>
          <w:color w:val="404040"/>
          <w:sz w:val="24"/>
          <w:szCs w:val="24"/>
          <w:lang w:val="nb-NO"/>
        </w:rPr>
        <w:t>Snøbading</w:t>
      </w:r>
      <w:proofErr w:type="spellEnd"/>
      <w:r>
        <w:rPr>
          <w:rFonts w:ascii="Georgia" w:hAnsi="Georgia"/>
          <w:color w:val="404040"/>
          <w:sz w:val="24"/>
          <w:szCs w:val="24"/>
          <w:lang w:val="nb-NO"/>
        </w:rPr>
        <w:t xml:space="preserve"> for </w:t>
      </w:r>
      <w:proofErr w:type="spellStart"/>
      <w:r>
        <w:rPr>
          <w:rFonts w:ascii="Georgia" w:hAnsi="Georgia"/>
          <w:color w:val="404040"/>
          <w:sz w:val="24"/>
          <w:szCs w:val="24"/>
          <w:lang w:val="nb-NO"/>
        </w:rPr>
        <w:t>Utegruppa</w:t>
      </w:r>
      <w:proofErr w:type="spellEnd"/>
      <w:r w:rsidR="001B585E">
        <w:rPr>
          <w:rFonts w:ascii="Georgia" w:hAnsi="Georgia"/>
          <w:color w:val="404040"/>
          <w:sz w:val="24"/>
          <w:szCs w:val="24"/>
          <w:lang w:val="nb-NO"/>
        </w:rPr>
        <w:t xml:space="preserve"> (femåringene)</w:t>
      </w:r>
      <w:r>
        <w:rPr>
          <w:rFonts w:ascii="Georgia" w:hAnsi="Georgia"/>
          <w:color w:val="404040"/>
          <w:sz w:val="24"/>
          <w:szCs w:val="24"/>
          <w:lang w:val="nb-NO"/>
        </w:rPr>
        <w:t xml:space="preserve"> er en årlig tradisjon vi har i barnehagen. </w:t>
      </w:r>
      <w:r w:rsidR="001B585E">
        <w:rPr>
          <w:rFonts w:ascii="Georgia" w:hAnsi="Georgia"/>
          <w:color w:val="404040"/>
          <w:sz w:val="24"/>
          <w:szCs w:val="24"/>
          <w:lang w:val="nb-NO"/>
        </w:rPr>
        <w:t xml:space="preserve">I </w:t>
      </w:r>
      <w:proofErr w:type="gramStart"/>
      <w:r w:rsidR="001B585E">
        <w:rPr>
          <w:rFonts w:ascii="Georgia" w:hAnsi="Georgia"/>
          <w:color w:val="404040"/>
          <w:sz w:val="24"/>
          <w:szCs w:val="24"/>
          <w:lang w:val="nb-NO"/>
        </w:rPr>
        <w:t xml:space="preserve">2008 </w:t>
      </w:r>
      <w:r>
        <w:rPr>
          <w:rFonts w:ascii="Georgia" w:hAnsi="Georgia"/>
          <w:color w:val="404040"/>
          <w:sz w:val="24"/>
          <w:szCs w:val="24"/>
          <w:lang w:val="nb-NO"/>
        </w:rPr>
        <w:t xml:space="preserve"> startet</w:t>
      </w:r>
      <w:proofErr w:type="gramEnd"/>
      <w:r>
        <w:rPr>
          <w:rFonts w:ascii="Georgia" w:hAnsi="Georgia"/>
          <w:color w:val="404040"/>
          <w:sz w:val="24"/>
          <w:szCs w:val="24"/>
          <w:lang w:val="nb-NO"/>
        </w:rPr>
        <w:t xml:space="preserve"> vi opp med dette</w:t>
      </w:r>
      <w:r w:rsidR="001B585E">
        <w:rPr>
          <w:rFonts w:ascii="Georgia" w:hAnsi="Georgia"/>
          <w:color w:val="404040"/>
          <w:sz w:val="24"/>
          <w:szCs w:val="24"/>
          <w:lang w:val="nb-NO"/>
        </w:rPr>
        <w:t>,</w:t>
      </w:r>
      <w:r>
        <w:rPr>
          <w:rFonts w:ascii="Georgia" w:hAnsi="Georgia"/>
          <w:color w:val="404040"/>
          <w:sz w:val="24"/>
          <w:szCs w:val="24"/>
          <w:lang w:val="nb-NO"/>
        </w:rPr>
        <w:t xml:space="preserve"> og det har vært stor suksess hvert eneste år. Tanken bak </w:t>
      </w:r>
      <w:proofErr w:type="spellStart"/>
      <w:r>
        <w:rPr>
          <w:rFonts w:ascii="Georgia" w:hAnsi="Georgia"/>
          <w:color w:val="404040"/>
          <w:sz w:val="24"/>
          <w:szCs w:val="24"/>
          <w:lang w:val="nb-NO"/>
        </w:rPr>
        <w:t>snøbadingen</w:t>
      </w:r>
      <w:proofErr w:type="spellEnd"/>
      <w:r>
        <w:rPr>
          <w:rFonts w:ascii="Georgia" w:hAnsi="Georgia"/>
          <w:color w:val="404040"/>
          <w:sz w:val="24"/>
          <w:szCs w:val="24"/>
          <w:lang w:val="nb-NO"/>
        </w:rPr>
        <w:t xml:space="preserve"> er at vi skal skape gode minner. Minner som vi voksne har fra da vi selv var barn. Dette er litt utenfor «ramma»</w:t>
      </w:r>
      <w:r w:rsidR="0080624D">
        <w:rPr>
          <w:rFonts w:ascii="Georgia" w:hAnsi="Georgia"/>
          <w:color w:val="404040"/>
          <w:sz w:val="24"/>
          <w:szCs w:val="24"/>
          <w:lang w:val="nb-NO"/>
        </w:rPr>
        <w:t xml:space="preserve"> og vi er stolte som klarer å holde på denne tradisjonen.</w:t>
      </w:r>
      <w:r>
        <w:rPr>
          <w:rFonts w:ascii="Georgia" w:hAnsi="Georgia"/>
          <w:color w:val="404040"/>
          <w:sz w:val="24"/>
          <w:szCs w:val="24"/>
          <w:lang w:val="nb-NO"/>
        </w:rPr>
        <w:t xml:space="preserve"> </w:t>
      </w:r>
    </w:p>
    <w:p w:rsidR="00650EC5" w:rsidRDefault="00DC1BF2">
      <w:pPr>
        <w:pStyle w:val="Overskrift2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UTEGRUPPA</w:t>
      </w:r>
    </w:p>
    <w:p w:rsidR="00DC1BF2" w:rsidRPr="00DC1BF2" w:rsidRDefault="00DC1BF2" w:rsidP="00DC1BF2">
      <w:pPr>
        <w:rPr>
          <w:sz w:val="24"/>
          <w:szCs w:val="24"/>
          <w:lang w:val="nb-NO"/>
        </w:rPr>
      </w:pPr>
      <w:proofErr w:type="spellStart"/>
      <w:r>
        <w:rPr>
          <w:sz w:val="24"/>
          <w:szCs w:val="24"/>
          <w:lang w:val="nb-NO"/>
        </w:rPr>
        <w:t>Utegruppa</w:t>
      </w:r>
      <w:proofErr w:type="spellEnd"/>
      <w:r w:rsidR="001B585E">
        <w:rPr>
          <w:sz w:val="24"/>
          <w:szCs w:val="24"/>
          <w:lang w:val="nb-NO"/>
        </w:rPr>
        <w:t>,</w:t>
      </w:r>
      <w:r>
        <w:rPr>
          <w:sz w:val="24"/>
          <w:szCs w:val="24"/>
          <w:lang w:val="nb-NO"/>
        </w:rPr>
        <w:t xml:space="preserve"> er som navnet </w:t>
      </w:r>
      <w:proofErr w:type="spellStart"/>
      <w:proofErr w:type="gramStart"/>
      <w:r>
        <w:rPr>
          <w:sz w:val="24"/>
          <w:szCs w:val="24"/>
          <w:lang w:val="nb-NO"/>
        </w:rPr>
        <w:t>sie</w:t>
      </w:r>
      <w:r w:rsidR="00F113BB">
        <w:rPr>
          <w:sz w:val="24"/>
          <w:szCs w:val="24"/>
          <w:lang w:val="nb-NO"/>
        </w:rPr>
        <w:t>,</w:t>
      </w:r>
      <w:r>
        <w:rPr>
          <w:sz w:val="24"/>
          <w:szCs w:val="24"/>
          <w:lang w:val="nb-NO"/>
        </w:rPr>
        <w:t>r</w:t>
      </w:r>
      <w:proofErr w:type="spellEnd"/>
      <w:proofErr w:type="gramEnd"/>
      <w:r>
        <w:rPr>
          <w:sz w:val="24"/>
          <w:szCs w:val="24"/>
          <w:lang w:val="nb-NO"/>
        </w:rPr>
        <w:t xml:space="preserve"> mye ute. Våre ønsker med denne gruppa er å skape et samhold blant de eldste barna på tvers av avdelingene (Ole Brum og Tigergutt). Vi </w:t>
      </w:r>
      <w:r w:rsidR="00F113BB">
        <w:rPr>
          <w:sz w:val="24"/>
          <w:szCs w:val="24"/>
          <w:lang w:val="nb-NO"/>
        </w:rPr>
        <w:t xml:space="preserve">leker ute i skogen en dag i uka, stort sett hver tirsdag, hele høsten. </w:t>
      </w:r>
      <w:proofErr w:type="spellStart"/>
      <w:r>
        <w:rPr>
          <w:sz w:val="24"/>
          <w:szCs w:val="24"/>
          <w:lang w:val="nb-NO"/>
        </w:rPr>
        <w:t>Snøbading</w:t>
      </w:r>
      <w:proofErr w:type="spellEnd"/>
      <w:r>
        <w:rPr>
          <w:sz w:val="24"/>
          <w:szCs w:val="24"/>
          <w:lang w:val="nb-NO"/>
        </w:rPr>
        <w:t xml:space="preserve"> er et av</w:t>
      </w:r>
      <w:r w:rsidR="001810D7">
        <w:rPr>
          <w:sz w:val="24"/>
          <w:szCs w:val="24"/>
          <w:lang w:val="nb-NO"/>
        </w:rPr>
        <w:t xml:space="preserve"> høydepunktene for </w:t>
      </w:r>
      <w:proofErr w:type="spellStart"/>
      <w:r w:rsidR="001810D7">
        <w:rPr>
          <w:sz w:val="24"/>
          <w:szCs w:val="24"/>
          <w:lang w:val="nb-NO"/>
        </w:rPr>
        <w:t>U</w:t>
      </w:r>
      <w:r>
        <w:rPr>
          <w:sz w:val="24"/>
          <w:szCs w:val="24"/>
          <w:lang w:val="nb-NO"/>
        </w:rPr>
        <w:t>tegruppa</w:t>
      </w:r>
      <w:proofErr w:type="spellEnd"/>
      <w:r w:rsidR="00F113BB">
        <w:rPr>
          <w:sz w:val="24"/>
          <w:szCs w:val="24"/>
          <w:lang w:val="nb-NO"/>
        </w:rPr>
        <w:t xml:space="preserve">, og mange av barna har allerede </w:t>
      </w:r>
      <w:r>
        <w:rPr>
          <w:sz w:val="24"/>
          <w:szCs w:val="24"/>
          <w:lang w:val="nb-NO"/>
        </w:rPr>
        <w:t xml:space="preserve">gledet seg i flere år til denne dagen. </w:t>
      </w:r>
    </w:p>
    <w:p w:rsidR="001810D7" w:rsidRPr="001810D7" w:rsidRDefault="001810D7" w:rsidP="001810D7">
      <w:pPr>
        <w:pStyle w:val="Overskrift3"/>
        <w:jc w:val="center"/>
        <w:rPr>
          <w:rFonts w:ascii="Agency FB" w:eastAsia="Times New Roman" w:hAnsi="Agency FB" w:cs="Times New Roman"/>
          <w:color w:val="auto"/>
          <w:kern w:val="0"/>
          <w:sz w:val="36"/>
          <w:szCs w:val="36"/>
          <w:lang w:val="nb-NO" w:eastAsia="nb-NO"/>
          <w14:ligatures w14:val="none"/>
        </w:rPr>
      </w:pPr>
      <w:r w:rsidRPr="001810D7">
        <w:rPr>
          <w:rFonts w:ascii="Agency FB" w:eastAsia="Times New Roman" w:hAnsi="Agency FB" w:cs="Times New Roman"/>
          <w:color w:val="auto"/>
          <w:kern w:val="0"/>
          <w:sz w:val="36"/>
          <w:szCs w:val="36"/>
          <w:lang w:val="nb-NO" w:eastAsia="nb-NO"/>
          <w14:ligatures w14:val="none"/>
        </w:rPr>
        <w:t>Kulde hjelper å holde deg frisk</w:t>
      </w:r>
    </w:p>
    <w:p w:rsidR="001810D7" w:rsidRPr="001810D7" w:rsidRDefault="001810D7" w:rsidP="001810D7">
      <w:pPr>
        <w:spacing w:before="100" w:beforeAutospacing="1" w:after="100" w:afterAutospacing="1" w:line="240" w:lineRule="auto"/>
        <w:ind w:left="4320"/>
        <w:jc w:val="center"/>
        <w:rPr>
          <w:rFonts w:ascii="Agency FB" w:eastAsia="Times New Roman" w:hAnsi="Agency FB" w:cs="Times New Roman"/>
          <w:b/>
          <w:color w:val="auto"/>
          <w:kern w:val="0"/>
          <w:sz w:val="28"/>
          <w:szCs w:val="28"/>
          <w:lang w:val="nb-NO" w:eastAsia="nb-NO"/>
          <w14:ligatures w14:val="none"/>
        </w:rPr>
      </w:pPr>
      <w:r w:rsidRPr="001810D7">
        <w:rPr>
          <w:rFonts w:ascii="Agency FB" w:eastAsia="Times New Roman" w:hAnsi="Agency FB" w:cs="Times New Roman"/>
          <w:b/>
          <w:color w:val="auto"/>
          <w:kern w:val="0"/>
          <w:sz w:val="28"/>
          <w:szCs w:val="28"/>
          <w:lang w:val="nb-NO" w:eastAsia="nb-NO"/>
          <w14:ligatures w14:val="none"/>
        </w:rPr>
        <w:t>Selv om mange kanskje tror det motsatte så er det ikke kulden i seg selv som gjør deg syk. Det er heller ikke slik at vått hår eller en tynn jakke gjør at du blir forkjølet, du må ha forkjøle</w:t>
      </w:r>
      <w:r>
        <w:rPr>
          <w:rFonts w:ascii="Agency FB" w:eastAsia="Times New Roman" w:hAnsi="Agency FB" w:cs="Times New Roman"/>
          <w:b/>
          <w:color w:val="auto"/>
          <w:kern w:val="0"/>
          <w:sz w:val="28"/>
          <w:szCs w:val="28"/>
          <w:lang w:val="nb-NO" w:eastAsia="nb-NO"/>
          <w14:ligatures w14:val="none"/>
        </w:rPr>
        <w:t>l</w:t>
      </w:r>
      <w:r w:rsidRPr="001810D7">
        <w:rPr>
          <w:rFonts w:ascii="Agency FB" w:eastAsia="Times New Roman" w:hAnsi="Agency FB" w:cs="Times New Roman"/>
          <w:b/>
          <w:color w:val="auto"/>
          <w:kern w:val="0"/>
          <w:sz w:val="28"/>
          <w:szCs w:val="28"/>
          <w:lang w:val="nb-NO" w:eastAsia="nb-NO"/>
          <w14:ligatures w14:val="none"/>
        </w:rPr>
        <w:t xml:space="preserve">sesviruset i kroppen, </w:t>
      </w:r>
      <w:hyperlink r:id="rId7" w:tgtFrame="_blank" w:history="1">
        <w:r w:rsidRPr="001810D7">
          <w:rPr>
            <w:rFonts w:ascii="Agency FB" w:eastAsia="Times New Roman" w:hAnsi="Agency FB" w:cs="Times New Roman"/>
            <w:b/>
            <w:color w:val="0000FF"/>
            <w:kern w:val="0"/>
            <w:sz w:val="28"/>
            <w:szCs w:val="28"/>
            <w:u w:val="single"/>
            <w:lang w:val="nb-NO" w:eastAsia="nb-NO"/>
            <w14:ligatures w14:val="none"/>
          </w:rPr>
          <w:t>skriver politikken.dk</w:t>
        </w:r>
      </w:hyperlink>
      <w:r w:rsidRPr="001810D7">
        <w:rPr>
          <w:rFonts w:ascii="Agency FB" w:eastAsia="Times New Roman" w:hAnsi="Agency FB" w:cs="Times New Roman"/>
          <w:b/>
          <w:color w:val="auto"/>
          <w:kern w:val="0"/>
          <w:sz w:val="28"/>
          <w:szCs w:val="28"/>
          <w:lang w:val="nb-NO" w:eastAsia="nb-NO"/>
          <w14:ligatures w14:val="none"/>
        </w:rPr>
        <w:t>.</w:t>
      </w:r>
    </w:p>
    <w:p w:rsidR="001810D7" w:rsidRPr="001810D7" w:rsidRDefault="00F324AA" w:rsidP="001810D7">
      <w:pPr>
        <w:spacing w:before="100" w:beforeAutospacing="1" w:after="100" w:afterAutospacing="1" w:line="240" w:lineRule="auto"/>
        <w:ind w:left="3600"/>
        <w:jc w:val="center"/>
        <w:rPr>
          <w:rFonts w:ascii="Agency FB" w:eastAsia="Times New Roman" w:hAnsi="Agency FB" w:cs="Times New Roman"/>
          <w:b/>
          <w:color w:val="auto"/>
          <w:kern w:val="0"/>
          <w:sz w:val="28"/>
          <w:szCs w:val="28"/>
          <w:lang w:val="nb-NO" w:eastAsia="nb-NO"/>
          <w14:ligatures w14:val="none"/>
        </w:rPr>
      </w:pPr>
      <w:hyperlink r:id="rId8" w:tgtFrame="_blank" w:history="1">
        <w:r w:rsidR="001810D7" w:rsidRPr="001810D7">
          <w:rPr>
            <w:rFonts w:ascii="Agency FB" w:eastAsia="Times New Roman" w:hAnsi="Agency FB" w:cs="Times New Roman"/>
            <w:b/>
            <w:color w:val="0000FF"/>
            <w:kern w:val="0"/>
            <w:sz w:val="28"/>
            <w:szCs w:val="28"/>
            <w:u w:val="single"/>
            <w:lang w:val="nb-NO" w:eastAsia="nb-NO"/>
            <w14:ligatures w14:val="none"/>
          </w:rPr>
          <w:t>I følge Health.com</w:t>
        </w:r>
      </w:hyperlink>
      <w:r w:rsidR="001810D7" w:rsidRPr="001810D7">
        <w:rPr>
          <w:rFonts w:ascii="Agency FB" w:eastAsia="Times New Roman" w:hAnsi="Agency FB" w:cs="Times New Roman"/>
          <w:b/>
          <w:color w:val="auto"/>
          <w:kern w:val="0"/>
          <w:sz w:val="28"/>
          <w:szCs w:val="28"/>
          <w:lang w:val="nb-NO" w:eastAsia="nb-NO"/>
          <w14:ligatures w14:val="none"/>
        </w:rPr>
        <w:t xml:space="preserve"> er det faktisk slik at de cellene i kroppen din som er med på å jobbe mot en </w:t>
      </w:r>
      <w:r w:rsidR="001810D7" w:rsidRPr="001810D7">
        <w:rPr>
          <w:rFonts w:ascii="Agency FB" w:eastAsia="Times New Roman" w:hAnsi="Agency FB" w:cs="Times New Roman"/>
          <w:b/>
          <w:color w:val="auto"/>
          <w:kern w:val="0"/>
          <w:sz w:val="28"/>
          <w:szCs w:val="28"/>
          <w:lang w:val="nb-NO" w:eastAsia="nb-NO"/>
          <w14:ligatures w14:val="none"/>
        </w:rPr>
        <w:lastRenderedPageBreak/>
        <w:t>infeksjon når du blir syk fordobles dersom du er ute i kulden.</w:t>
      </w:r>
    </w:p>
    <w:p w:rsidR="00650EC5" w:rsidRPr="00AE76B2" w:rsidRDefault="001810D7">
      <w:pPr>
        <w:pStyle w:val="Overskrift1"/>
        <w:rPr>
          <w:lang w:val="nb-NO"/>
        </w:rPr>
      </w:pPr>
      <w:r>
        <w:rPr>
          <w:rFonts w:ascii="Arial" w:hAnsi="Arial"/>
          <w:color w:val="E76A1D"/>
          <w:lang w:val="nb-NO"/>
        </w:rPr>
        <w:t>Barnas helse kommer først</w:t>
      </w:r>
    </w:p>
    <w:p w:rsidR="00650EC5" w:rsidRDefault="001810D7">
      <w:pPr>
        <w:rPr>
          <w:rFonts w:ascii="Georgia" w:hAnsi="Georgia"/>
          <w:color w:val="404040"/>
          <w:sz w:val="24"/>
          <w:szCs w:val="24"/>
          <w:lang w:val="nb-NO"/>
        </w:rPr>
      </w:pPr>
      <w:r w:rsidRPr="001810D7">
        <w:rPr>
          <w:rFonts w:ascii="Georgia" w:hAnsi="Georgia"/>
          <w:color w:val="404040"/>
          <w:sz w:val="24"/>
          <w:szCs w:val="24"/>
          <w:lang w:val="nb-NO"/>
        </w:rPr>
        <w:t>Barnas helse</w:t>
      </w:r>
      <w:r>
        <w:rPr>
          <w:rFonts w:ascii="Georgia" w:hAnsi="Georgia"/>
          <w:color w:val="404040"/>
          <w:sz w:val="24"/>
          <w:szCs w:val="24"/>
          <w:lang w:val="nb-NO"/>
        </w:rPr>
        <w:t xml:space="preserve"> og medvirkning</w:t>
      </w:r>
      <w:r w:rsidRPr="001810D7">
        <w:rPr>
          <w:rFonts w:ascii="Georgia" w:hAnsi="Georgia"/>
          <w:color w:val="404040"/>
          <w:sz w:val="24"/>
          <w:szCs w:val="24"/>
          <w:lang w:val="nb-NO"/>
        </w:rPr>
        <w:t xml:space="preserve"> er viktig for oss. </w:t>
      </w:r>
      <w:r>
        <w:rPr>
          <w:rFonts w:ascii="Georgia" w:hAnsi="Georgia"/>
          <w:color w:val="404040"/>
          <w:sz w:val="24"/>
          <w:szCs w:val="24"/>
          <w:lang w:val="nb-NO"/>
        </w:rPr>
        <w:t xml:space="preserve">Vi tvinger ingen til å </w:t>
      </w:r>
      <w:proofErr w:type="spellStart"/>
      <w:r>
        <w:rPr>
          <w:rFonts w:ascii="Georgia" w:hAnsi="Georgia"/>
          <w:color w:val="404040"/>
          <w:sz w:val="24"/>
          <w:szCs w:val="24"/>
          <w:lang w:val="nb-NO"/>
        </w:rPr>
        <w:t>snøbade</w:t>
      </w:r>
      <w:proofErr w:type="spellEnd"/>
      <w:r>
        <w:rPr>
          <w:rFonts w:ascii="Georgia" w:hAnsi="Georgia"/>
          <w:color w:val="404040"/>
          <w:sz w:val="24"/>
          <w:szCs w:val="24"/>
          <w:lang w:val="nb-NO"/>
        </w:rPr>
        <w:t xml:space="preserve">, men oppfordrer alle til å gjøre et lite forsøk. Inne venter en varm dusj, varme pledd og et varmt rom. </w:t>
      </w:r>
    </w:p>
    <w:p w:rsidR="00790B2A" w:rsidRPr="001810D7" w:rsidRDefault="00790B2A">
      <w:pPr>
        <w:rPr>
          <w:noProof/>
          <w:sz w:val="24"/>
          <w:szCs w:val="24"/>
          <w:lang w:val="nb-NO"/>
        </w:rPr>
      </w:pPr>
      <w:r>
        <w:rPr>
          <w:rFonts w:ascii="Georgia" w:hAnsi="Georgia"/>
          <w:color w:val="404040"/>
          <w:sz w:val="24"/>
          <w:szCs w:val="24"/>
          <w:lang w:val="nb-NO"/>
        </w:rPr>
        <w:t xml:space="preserve">Vi starter oppe i garderoben på Tigergutt og tar en kort løpetur ned mot døra inn til barnehagen midt på barnehagebygget. Herfra tar barna valget selv om de vil fortsette </w:t>
      </w:r>
      <w:proofErr w:type="spellStart"/>
      <w:r>
        <w:rPr>
          <w:rFonts w:ascii="Georgia" w:hAnsi="Georgia"/>
          <w:color w:val="404040"/>
          <w:sz w:val="24"/>
          <w:szCs w:val="24"/>
          <w:lang w:val="nb-NO"/>
        </w:rPr>
        <w:t>snøbadingen</w:t>
      </w:r>
      <w:proofErr w:type="spellEnd"/>
      <w:r>
        <w:rPr>
          <w:rFonts w:ascii="Georgia" w:hAnsi="Georgia"/>
          <w:color w:val="404040"/>
          <w:sz w:val="24"/>
          <w:szCs w:val="24"/>
          <w:lang w:val="nb-NO"/>
        </w:rPr>
        <w:t xml:space="preserve"> eller om de vil inn å varme seg.</w:t>
      </w:r>
    </w:p>
    <w:p w:rsidR="00650EC5" w:rsidRPr="00AE76B2" w:rsidRDefault="00AE76B2">
      <w:pPr>
        <w:pStyle w:val="Overskrift1"/>
        <w:rPr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182880" distB="182880" distL="274320" distR="274320" simplePos="0" relativeHeight="251661312" behindDoc="0" locked="0" layoutInCell="1" allowOverlap="0" wp14:anchorId="71C884EA" wp14:editId="34A00A9B">
                <wp:simplePos x="0" y="0"/>
                <wp:positionH relativeFrom="margin">
                  <wp:align>left</wp:align>
                </wp:positionH>
                <wp:positionV relativeFrom="margin">
                  <wp:posOffset>1905</wp:posOffset>
                </wp:positionV>
                <wp:extent cx="2240280" cy="4067175"/>
                <wp:effectExtent l="0" t="0" r="7620" b="9525"/>
                <wp:wrapSquare wrapText="bothSides"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406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6B2" w:rsidRDefault="00AE76B2" w:rsidP="00AE76B2">
                            <w:pPr>
                              <w:pStyle w:val="Ingenmellomrom"/>
                            </w:pPr>
                          </w:p>
                          <w:p w:rsidR="00AE76B2" w:rsidRPr="00CB6365" w:rsidRDefault="00AE76B2" w:rsidP="00AE76B2">
                            <w:pPr>
                              <w:pStyle w:val="Bildetekst"/>
                              <w:rPr>
                                <w:lang w:val="nb-NO"/>
                              </w:rPr>
                            </w:pPr>
                          </w:p>
                          <w:p w:rsidR="00AE76B2" w:rsidRPr="009B41A3" w:rsidRDefault="00F61271" w:rsidP="00AE76B2">
                            <w:pPr>
                              <w:pStyle w:val="Kontaktoverskrift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 wp14:anchorId="68F31145" wp14:editId="4FEA6B04">
                                  <wp:extent cx="2232660" cy="1209675"/>
                                  <wp:effectExtent l="0" t="0" r="0" b="9525"/>
                                  <wp:docPr id="14" name="Bild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1" descr="C:\Users\Steph\Dropbox\7-27 specs\newsletter\fro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360" cy="12138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61271" w:rsidRPr="00DB45E1" w:rsidRDefault="00F61271" w:rsidP="00F61271">
                            <w:pPr>
                              <w:pStyle w:val="Kontaktopplysninger"/>
                              <w:rPr>
                                <w:sz w:val="36"/>
                                <w:szCs w:val="36"/>
                                <w:lang w:val="nb-NO"/>
                              </w:rPr>
                            </w:pPr>
                            <w:r w:rsidRPr="00DB45E1">
                              <w:rPr>
                                <w:sz w:val="36"/>
                                <w:szCs w:val="36"/>
                                <w:lang w:val="nb-NO"/>
                              </w:rPr>
                              <w:t xml:space="preserve">Spør oss om det er noe dere lurer på </w:t>
                            </w:r>
                            <w:r w:rsidRPr="00F61271">
                              <w:rPr>
                                <w:sz w:val="36"/>
                                <w:szCs w:val="36"/>
                              </w:rPr>
                              <w:sym w:font="Wingdings" w:char="F04A"/>
                            </w:r>
                          </w:p>
                          <w:p w:rsidR="00F61271" w:rsidRDefault="00F61271" w:rsidP="00F61271">
                            <w:pPr>
                              <w:pStyle w:val="Kontaktopplysninger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Thomas</w:t>
                            </w:r>
                          </w:p>
                          <w:p w:rsidR="00F61271" w:rsidRDefault="00F61271" w:rsidP="00F61271">
                            <w:pPr>
                              <w:pStyle w:val="Kontaktopplysninger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Eivind</w:t>
                            </w:r>
                            <w:proofErr w:type="spellEnd"/>
                          </w:p>
                          <w:p w:rsidR="00F61271" w:rsidRPr="00F61271" w:rsidRDefault="00F61271" w:rsidP="00F61271">
                            <w:pPr>
                              <w:pStyle w:val="Kontaktopplysninger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Kjetil</w:t>
                            </w:r>
                            <w:proofErr w:type="spellEnd"/>
                          </w:p>
                          <w:p w:rsidR="00AE76B2" w:rsidRPr="00325253" w:rsidRDefault="00AE76B2" w:rsidP="00AE76B2">
                            <w:pPr>
                              <w:pStyle w:val="Kontaktopplysninger"/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884EA" id="Tekstboks 6" o:spid="_x0000_s1027" type="#_x0000_t202" style="position:absolute;margin-left:0;margin-top:.15pt;width:176.4pt;height:320.25pt;z-index:251661312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" o:allowoverlap="f" filled="f" stroked="f" strokeweight=".5pt">
                <v:textbox inset="0,0,0,0">
                  <w:txbxContent>
                    <w:p w:rsidR="00AE76B2" w:rsidRDefault="00AE76B2" w:rsidP="00AE76B2">
                      <w:pPr>
                        <w:pStyle w:val="Ingenmellomrom"/>
                      </w:pPr>
                    </w:p>
                    <w:p w:rsidR="00AE76B2" w:rsidRPr="00CB6365" w:rsidRDefault="00AE76B2" w:rsidP="00AE76B2">
                      <w:pPr>
                        <w:pStyle w:val="Bildetekst"/>
                        <w:rPr>
                          <w:lang w:val="nb-NO"/>
                        </w:rPr>
                      </w:pPr>
                    </w:p>
                    <w:p w:rsidR="00AE76B2" w:rsidRPr="009B41A3" w:rsidRDefault="00F61271" w:rsidP="00AE76B2">
                      <w:pPr>
                        <w:pStyle w:val="Kontaktoverskrift"/>
                        <w:rPr>
                          <w:lang w:val="nb-NO"/>
                        </w:rPr>
                      </w:pPr>
                      <w:r>
                        <w:rPr>
                          <w:noProof/>
                          <w:lang w:val="nb-NO" w:eastAsia="nb-NO"/>
                        </w:rPr>
                        <w:drawing>
                          <wp:inline distT="0" distB="0" distL="0" distR="0" wp14:anchorId="68F31145" wp14:editId="4FEA6B04">
                            <wp:extent cx="2232660" cy="1209675"/>
                            <wp:effectExtent l="0" t="0" r="0" b="9525"/>
                            <wp:docPr id="14" name="Bild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e 1" descr="C:\Users\Steph\Dropbox\7-27 specs\newsletter\fron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360" cy="12138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61271" w:rsidRPr="00DB45E1" w:rsidRDefault="00F61271" w:rsidP="00F61271">
                      <w:pPr>
                        <w:pStyle w:val="Kontaktopplysninger"/>
                        <w:rPr>
                          <w:sz w:val="36"/>
                          <w:szCs w:val="36"/>
                          <w:lang w:val="nb-NO"/>
                        </w:rPr>
                      </w:pPr>
                      <w:r w:rsidRPr="00DB45E1">
                        <w:rPr>
                          <w:sz w:val="36"/>
                          <w:szCs w:val="36"/>
                          <w:lang w:val="nb-NO"/>
                        </w:rPr>
                        <w:t xml:space="preserve">Spør oss om det er noe dere lurer på </w:t>
                      </w:r>
                      <w:r w:rsidRPr="00F61271">
                        <w:rPr>
                          <w:sz w:val="36"/>
                          <w:szCs w:val="36"/>
                        </w:rPr>
                        <w:sym w:font="Wingdings" w:char="F04A"/>
                      </w:r>
                    </w:p>
                    <w:p w:rsidR="00F61271" w:rsidRDefault="00F61271" w:rsidP="00F61271">
                      <w:pPr>
                        <w:pStyle w:val="Kontaktopplysninger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Thomas</w:t>
                      </w:r>
                    </w:p>
                    <w:p w:rsidR="00F61271" w:rsidRDefault="00F61271" w:rsidP="00F61271">
                      <w:pPr>
                        <w:pStyle w:val="Kontaktopplysninger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Eivind</w:t>
                      </w:r>
                      <w:proofErr w:type="spellEnd"/>
                    </w:p>
                    <w:p w:rsidR="00F61271" w:rsidRPr="00F61271" w:rsidRDefault="00F61271" w:rsidP="00F61271">
                      <w:pPr>
                        <w:pStyle w:val="Kontaktopplysninger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Kjetil</w:t>
                      </w:r>
                      <w:proofErr w:type="spellEnd"/>
                    </w:p>
                    <w:p w:rsidR="00AE76B2" w:rsidRPr="00325253" w:rsidRDefault="00AE76B2" w:rsidP="00AE76B2">
                      <w:pPr>
                        <w:pStyle w:val="Kontaktopplysninger"/>
                        <w:rPr>
                          <w:lang w:val="nb-NO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90B2A">
        <w:rPr>
          <w:rFonts w:ascii="Arial" w:hAnsi="Arial"/>
          <w:color w:val="E76A1D"/>
          <w:lang w:val="nb-NO"/>
        </w:rPr>
        <w:t>Bekledning</w:t>
      </w:r>
    </w:p>
    <w:p w:rsidR="00790B2A" w:rsidRDefault="00790B2A">
      <w:pPr>
        <w:rPr>
          <w:rFonts w:ascii="Georgia" w:hAnsi="Georgia"/>
          <w:color w:val="404040"/>
          <w:sz w:val="24"/>
          <w:szCs w:val="24"/>
          <w:lang w:val="nb-NO"/>
        </w:rPr>
      </w:pPr>
      <w:r>
        <w:rPr>
          <w:rFonts w:ascii="Georgia" w:hAnsi="Georgia"/>
          <w:color w:val="404040"/>
          <w:sz w:val="24"/>
          <w:szCs w:val="24"/>
          <w:lang w:val="nb-NO"/>
        </w:rPr>
        <w:t xml:space="preserve">Her er det badetøy som gjelder. Selvsagt bader vi i det samme nå som da vi bader på sommeren </w:t>
      </w:r>
      <w:r w:rsidRPr="00790B2A">
        <w:rPr>
          <w:rFonts w:ascii="Georgia" w:hAnsi="Georgia"/>
          <w:color w:val="404040"/>
          <w:sz w:val="24"/>
          <w:szCs w:val="24"/>
          <w:lang w:val="nb-NO"/>
        </w:rPr>
        <w:sym w:font="Wingdings" w:char="F04A"/>
      </w:r>
      <w:r>
        <w:rPr>
          <w:rFonts w:ascii="Georgia" w:hAnsi="Georgia"/>
          <w:color w:val="404040"/>
          <w:sz w:val="24"/>
          <w:szCs w:val="24"/>
          <w:lang w:val="nb-NO"/>
        </w:rPr>
        <w:t xml:space="preserve">. </w:t>
      </w:r>
      <w:r w:rsidRPr="00790B2A">
        <w:rPr>
          <w:rFonts w:ascii="Georgia" w:hAnsi="Georgia"/>
          <w:color w:val="404040"/>
          <w:sz w:val="24"/>
          <w:szCs w:val="24"/>
          <w:lang w:val="nb-NO"/>
        </w:rPr>
        <w:t>Vi</w:t>
      </w:r>
      <w:r>
        <w:rPr>
          <w:rFonts w:ascii="Georgia" w:hAnsi="Georgia"/>
          <w:color w:val="404040"/>
          <w:sz w:val="24"/>
          <w:szCs w:val="24"/>
          <w:lang w:val="nb-NO"/>
        </w:rPr>
        <w:t xml:space="preserve"> anbefaler barna å ha på </w:t>
      </w:r>
      <w:r w:rsidRPr="00790B2A">
        <w:rPr>
          <w:rFonts w:ascii="Georgia" w:hAnsi="Georgia"/>
          <w:b/>
          <w:color w:val="404040"/>
          <w:sz w:val="24"/>
          <w:szCs w:val="24"/>
          <w:lang w:val="nb-NO"/>
        </w:rPr>
        <w:t>gode ullsokker</w:t>
      </w:r>
      <w:r>
        <w:rPr>
          <w:rFonts w:ascii="Georgia" w:hAnsi="Georgia"/>
          <w:color w:val="404040"/>
          <w:sz w:val="24"/>
          <w:szCs w:val="24"/>
          <w:lang w:val="nb-NO"/>
        </w:rPr>
        <w:t xml:space="preserve"> under </w:t>
      </w:r>
      <w:proofErr w:type="spellStart"/>
      <w:r>
        <w:rPr>
          <w:rFonts w:ascii="Georgia" w:hAnsi="Georgia"/>
          <w:color w:val="404040"/>
          <w:sz w:val="24"/>
          <w:szCs w:val="24"/>
          <w:lang w:val="nb-NO"/>
        </w:rPr>
        <w:t>snøbadinga</w:t>
      </w:r>
      <w:proofErr w:type="spellEnd"/>
      <w:r>
        <w:rPr>
          <w:rFonts w:ascii="Georgia" w:hAnsi="Georgia"/>
          <w:color w:val="404040"/>
          <w:sz w:val="24"/>
          <w:szCs w:val="24"/>
          <w:lang w:val="nb-NO"/>
        </w:rPr>
        <w:t xml:space="preserve">, da kulden man opplever på fotbladene mot snøen kan bli veldig intens for de fleste. Vi tillater også bruk av badehette, dykkebriller, badering eller andre «baderelaterte» effekter. </w:t>
      </w:r>
    </w:p>
    <w:p w:rsidR="00650EC5" w:rsidRPr="00790B2A" w:rsidRDefault="00790B2A">
      <w:pPr>
        <w:rPr>
          <w:noProof/>
          <w:spacing w:val="-4"/>
          <w:sz w:val="24"/>
          <w:szCs w:val="24"/>
          <w:lang w:val="nb-NO"/>
        </w:rPr>
      </w:pPr>
      <w:proofErr w:type="spellStart"/>
      <w:r>
        <w:rPr>
          <w:rFonts w:ascii="Georgia" w:hAnsi="Georgia"/>
          <w:color w:val="404040"/>
          <w:sz w:val="24"/>
          <w:szCs w:val="24"/>
          <w:lang w:val="nb-NO"/>
        </w:rPr>
        <w:t>Ps</w:t>
      </w:r>
      <w:proofErr w:type="spellEnd"/>
      <w:r>
        <w:rPr>
          <w:rFonts w:ascii="Georgia" w:hAnsi="Georgia"/>
          <w:color w:val="404040"/>
          <w:sz w:val="24"/>
          <w:szCs w:val="24"/>
          <w:lang w:val="nb-NO"/>
        </w:rPr>
        <w:t xml:space="preserve">! Baderinger og/eller </w:t>
      </w:r>
      <w:proofErr w:type="spellStart"/>
      <w:r>
        <w:rPr>
          <w:rFonts w:ascii="Georgia" w:hAnsi="Georgia"/>
          <w:color w:val="404040"/>
          <w:sz w:val="24"/>
          <w:szCs w:val="24"/>
          <w:lang w:val="nb-NO"/>
        </w:rPr>
        <w:t>badedyr</w:t>
      </w:r>
      <w:proofErr w:type="spellEnd"/>
      <w:r>
        <w:rPr>
          <w:rFonts w:ascii="Georgia" w:hAnsi="Georgia"/>
          <w:color w:val="404040"/>
          <w:sz w:val="24"/>
          <w:szCs w:val="24"/>
          <w:lang w:val="nb-NO"/>
        </w:rPr>
        <w:t xml:space="preserve"> o.l. kan bli ødelagt da snø og is ikke er like skånsomt som </w:t>
      </w:r>
      <w:r w:rsidR="00E524CE">
        <w:rPr>
          <w:rFonts w:ascii="Georgia" w:hAnsi="Georgia"/>
          <w:color w:val="404040"/>
          <w:sz w:val="24"/>
          <w:szCs w:val="24"/>
          <w:lang w:val="nb-NO"/>
        </w:rPr>
        <w:t>vann.</w:t>
      </w:r>
      <w:r>
        <w:rPr>
          <w:rFonts w:ascii="Georgia" w:hAnsi="Georgia"/>
          <w:color w:val="404040"/>
          <w:sz w:val="24"/>
          <w:szCs w:val="24"/>
          <w:lang w:val="nb-NO"/>
        </w:rPr>
        <w:t xml:space="preserve"> </w:t>
      </w:r>
    </w:p>
    <w:p w:rsidR="00650EC5" w:rsidRPr="00AE76B2" w:rsidRDefault="00E524CE">
      <w:pPr>
        <w:pStyle w:val="Overskrift1"/>
        <w:rPr>
          <w:lang w:val="nb-NO"/>
        </w:rPr>
      </w:pPr>
      <w:r>
        <w:rPr>
          <w:rFonts w:ascii="Arial" w:hAnsi="Arial"/>
          <w:color w:val="E76A1D"/>
          <w:lang w:val="nb-NO"/>
        </w:rPr>
        <w:t>Etter snøbadinga</w:t>
      </w:r>
    </w:p>
    <w:p w:rsidR="00E524CE" w:rsidRDefault="00E524CE">
      <w:pPr>
        <w:rPr>
          <w:rFonts w:ascii="Georgia" w:hAnsi="Georgia"/>
          <w:b/>
          <w:color w:val="404040"/>
          <w:lang w:val="nb-NO"/>
        </w:rPr>
      </w:pPr>
      <w:r>
        <w:rPr>
          <w:rFonts w:ascii="Georgia" w:hAnsi="Georgia"/>
          <w:b/>
          <w:color w:val="404040"/>
          <w:lang w:val="nb-NO"/>
        </w:rPr>
        <w:t>Etter at alle barna</w:t>
      </w:r>
      <w:r w:rsidR="00F324AA">
        <w:rPr>
          <w:rFonts w:ascii="Georgia" w:hAnsi="Georgia"/>
          <w:b/>
          <w:color w:val="404040"/>
          <w:lang w:val="nb-NO"/>
        </w:rPr>
        <w:t>,</w:t>
      </w:r>
      <w:r>
        <w:rPr>
          <w:rFonts w:ascii="Georgia" w:hAnsi="Georgia"/>
          <w:b/>
          <w:color w:val="404040"/>
          <w:lang w:val="nb-NO"/>
        </w:rPr>
        <w:t xml:space="preserve"> (og voksne)</w:t>
      </w:r>
      <w:r w:rsidR="00F324AA">
        <w:rPr>
          <w:rFonts w:ascii="Georgia" w:hAnsi="Georgia"/>
          <w:b/>
          <w:color w:val="404040"/>
          <w:lang w:val="nb-NO"/>
        </w:rPr>
        <w:t>,</w:t>
      </w:r>
      <w:r>
        <w:rPr>
          <w:rFonts w:ascii="Georgia" w:hAnsi="Georgia"/>
          <w:b/>
          <w:color w:val="404040"/>
          <w:lang w:val="nb-NO"/>
        </w:rPr>
        <w:t xml:space="preserve"> sier seg fornøyde med bading for dagen, samles vi på «pauserommet» (De voksne som ikke deltar i </w:t>
      </w:r>
      <w:proofErr w:type="spellStart"/>
      <w:r>
        <w:rPr>
          <w:rFonts w:ascii="Georgia" w:hAnsi="Georgia"/>
          <w:b/>
          <w:color w:val="404040"/>
          <w:lang w:val="nb-NO"/>
        </w:rPr>
        <w:t>snøbadinga</w:t>
      </w:r>
      <w:proofErr w:type="spellEnd"/>
      <w:r>
        <w:rPr>
          <w:rFonts w:ascii="Georgia" w:hAnsi="Georgia"/>
          <w:b/>
          <w:color w:val="404040"/>
          <w:lang w:val="nb-NO"/>
        </w:rPr>
        <w:t xml:space="preserve"> mister retten til god sofa under pausa denne dagen</w:t>
      </w:r>
      <w:r w:rsidRPr="00E524CE">
        <w:rPr>
          <w:rFonts w:ascii="Georgia" w:hAnsi="Georgia"/>
          <w:b/>
          <w:color w:val="404040"/>
          <w:lang w:val="nb-NO"/>
        </w:rPr>
        <w:sym w:font="Wingdings" w:char="F04A"/>
      </w:r>
      <w:r>
        <w:rPr>
          <w:rFonts w:ascii="Georgia" w:hAnsi="Georgia"/>
          <w:b/>
          <w:color w:val="404040"/>
          <w:lang w:val="nb-NO"/>
        </w:rPr>
        <w:t>). Pauserommet er rigget til med filmlerret, pizza, brus og litt snop. Det er her belønningen for å ha teste</w:t>
      </w:r>
      <w:r w:rsidR="00F324AA">
        <w:rPr>
          <w:rFonts w:ascii="Georgia" w:hAnsi="Georgia"/>
          <w:b/>
          <w:color w:val="404040"/>
          <w:lang w:val="nb-NO"/>
        </w:rPr>
        <w:t>t ut våre egne grenser begynner</w:t>
      </w:r>
      <w:r>
        <w:rPr>
          <w:rFonts w:ascii="Georgia" w:hAnsi="Georgia"/>
          <w:b/>
          <w:color w:val="404040"/>
          <w:lang w:val="nb-NO"/>
        </w:rPr>
        <w:t>. Om vi rekker</w:t>
      </w:r>
      <w:r w:rsidR="00F324AA">
        <w:rPr>
          <w:rFonts w:ascii="Georgia" w:hAnsi="Georgia"/>
          <w:b/>
          <w:color w:val="404040"/>
          <w:lang w:val="nb-NO"/>
        </w:rPr>
        <w:t>,</w:t>
      </w:r>
      <w:r>
        <w:rPr>
          <w:rFonts w:ascii="Georgia" w:hAnsi="Georgia"/>
          <w:b/>
          <w:color w:val="404040"/>
          <w:lang w:val="nb-NO"/>
        </w:rPr>
        <w:t xml:space="preserve"> vil vi også se bilder fra dagens </w:t>
      </w:r>
      <w:proofErr w:type="spellStart"/>
      <w:r>
        <w:rPr>
          <w:rFonts w:ascii="Georgia" w:hAnsi="Georgia"/>
          <w:b/>
          <w:color w:val="404040"/>
          <w:lang w:val="nb-NO"/>
        </w:rPr>
        <w:t>snøbadere</w:t>
      </w:r>
      <w:proofErr w:type="spellEnd"/>
      <w:r>
        <w:rPr>
          <w:rFonts w:ascii="Georgia" w:hAnsi="Georgia"/>
          <w:b/>
          <w:color w:val="404040"/>
          <w:lang w:val="nb-NO"/>
        </w:rPr>
        <w:t xml:space="preserve">. </w:t>
      </w:r>
      <w:bookmarkStart w:id="0" w:name="_GoBack"/>
      <w:bookmarkEnd w:id="0"/>
    </w:p>
    <w:p w:rsidR="00E524CE" w:rsidRDefault="00E524CE">
      <w:pPr>
        <w:rPr>
          <w:rFonts w:ascii="Georgia" w:hAnsi="Georgia"/>
          <w:b/>
          <w:color w:val="404040"/>
          <w:lang w:val="nb-NO"/>
        </w:rPr>
      </w:pPr>
    </w:p>
    <w:p w:rsidR="00E524CE" w:rsidRDefault="00E524CE">
      <w:pPr>
        <w:rPr>
          <w:rFonts w:ascii="Georgia" w:hAnsi="Georgia"/>
          <w:b/>
          <w:color w:val="404040"/>
          <w:sz w:val="36"/>
          <w:szCs w:val="36"/>
          <w:lang w:val="nb-NO"/>
        </w:rPr>
      </w:pPr>
    </w:p>
    <w:p w:rsidR="00AE76B2" w:rsidRPr="00AE76B2" w:rsidRDefault="00AE76B2">
      <w:pPr>
        <w:rPr>
          <w:noProof/>
          <w:lang w:val="nb-NO"/>
        </w:rPr>
      </w:pPr>
    </w:p>
    <w:sectPr w:rsidR="00AE76B2" w:rsidRPr="00AE76B2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328C5"/>
    <w:multiLevelType w:val="hybridMultilevel"/>
    <w:tmpl w:val="9DE277CC"/>
    <w:lvl w:ilvl="0" w:tplc="DA2674AE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29"/>
    <w:rsid w:val="000E4D51"/>
    <w:rsid w:val="001810D7"/>
    <w:rsid w:val="001B4473"/>
    <w:rsid w:val="001B585E"/>
    <w:rsid w:val="001F1429"/>
    <w:rsid w:val="002665BF"/>
    <w:rsid w:val="00325253"/>
    <w:rsid w:val="003A4B3E"/>
    <w:rsid w:val="005D4768"/>
    <w:rsid w:val="00650EC5"/>
    <w:rsid w:val="00657E8D"/>
    <w:rsid w:val="0069639A"/>
    <w:rsid w:val="00790B2A"/>
    <w:rsid w:val="007F7862"/>
    <w:rsid w:val="0080624D"/>
    <w:rsid w:val="008F66A6"/>
    <w:rsid w:val="0092674A"/>
    <w:rsid w:val="009A2F8F"/>
    <w:rsid w:val="009B41A3"/>
    <w:rsid w:val="00A63E28"/>
    <w:rsid w:val="00AE76B2"/>
    <w:rsid w:val="00BB3CE6"/>
    <w:rsid w:val="00CB6365"/>
    <w:rsid w:val="00DB45E1"/>
    <w:rsid w:val="00DB57C7"/>
    <w:rsid w:val="00DC1BF2"/>
    <w:rsid w:val="00DC220A"/>
    <w:rsid w:val="00E524CE"/>
    <w:rsid w:val="00F113BB"/>
    <w:rsid w:val="00F324AA"/>
    <w:rsid w:val="00F35C6E"/>
    <w:rsid w:val="00F61271"/>
    <w:rsid w:val="00F9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2CA37"/>
  <w15:chartTrackingRefBased/>
  <w15:docId w15:val="{04A42DF7-07F3-4E47-ABDA-BE3A5CB9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Overskrift2">
    <w:name w:val="heading 2"/>
    <w:basedOn w:val="Normal"/>
    <w:next w:val="Normal"/>
    <w:link w:val="Overskrift2Tegn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Overskrift3">
    <w:name w:val="heading 3"/>
    <w:basedOn w:val="Normal"/>
    <w:next w:val="Normal"/>
    <w:link w:val="Overskrift3Tegn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Tittel">
    <w:name w:val="Title"/>
    <w:basedOn w:val="Normal"/>
    <w:link w:val="TittelTegn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telTegn">
    <w:name w:val="Tittel Tegn"/>
    <w:basedOn w:val="Standardskriftforavsnitt"/>
    <w:link w:val="Tittel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Undertittel">
    <w:name w:val="Subtitle"/>
    <w:basedOn w:val="Normal"/>
    <w:next w:val="Normal"/>
    <w:link w:val="UndertittelTegn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UndertittelTegn">
    <w:name w:val="Undertittel Tegn"/>
    <w:basedOn w:val="Standardskriftforavsnitt"/>
    <w:link w:val="Undertittel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Blokkoverskrift">
    <w:name w:val="Blokkoverskrift"/>
    <w:basedOn w:val="Normal"/>
    <w:next w:val="Blokkteks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Bildetekst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kkteks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Overskrift2Tegn">
    <w:name w:val="Overskrift 2 Tegn"/>
    <w:basedOn w:val="Standardskriftforavsnitt"/>
    <w:link w:val="Overskrift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3"/>
    <w:rPr>
      <w:b/>
      <w:bCs/>
    </w:rPr>
  </w:style>
  <w:style w:type="paragraph" w:styleId="Sitat">
    <w:name w:val="Quote"/>
    <w:basedOn w:val="Normal"/>
    <w:next w:val="Normal"/>
    <w:link w:val="SitatTegn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SitatTegn">
    <w:name w:val="Sitat Tegn"/>
    <w:basedOn w:val="Standardskriftforavsnitt"/>
    <w:link w:val="Sitat"/>
    <w:uiPriority w:val="3"/>
    <w:rPr>
      <w:i/>
      <w:iCs/>
      <w:color w:val="404040" w:themeColor="text1" w:themeTint="BF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3"/>
    <w:semiHidden/>
    <w:rPr>
      <w:rFonts w:asciiTheme="majorHAnsi" w:eastAsiaTheme="majorEastAsia" w:hAnsiTheme="majorHAnsi" w:cstheme="majorBidi"/>
    </w:rPr>
  </w:style>
  <w:style w:type="paragraph" w:styleId="Ingenmellomrom">
    <w:name w:val="No Spacing"/>
    <w:uiPriority w:val="99"/>
    <w:qFormat/>
    <w:pPr>
      <w:spacing w:after="0" w:line="240" w:lineRule="auto"/>
    </w:pPr>
  </w:style>
  <w:style w:type="paragraph" w:customStyle="1" w:styleId="Kontaktopplysninger">
    <w:name w:val="Kontaktopplysninger"/>
    <w:basedOn w:val="Normal"/>
    <w:uiPriority w:val="4"/>
    <w:qFormat/>
    <w:pPr>
      <w:spacing w:after="0"/>
    </w:pPr>
  </w:style>
  <w:style w:type="character" w:styleId="Sterk">
    <w:name w:val="Strong"/>
    <w:basedOn w:val="Standardskriftforavsnitt"/>
    <w:uiPriority w:val="22"/>
    <w:unhideWhenUsed/>
    <w:qFormat/>
    <w:rPr>
      <w:b/>
      <w:bCs/>
      <w:color w:val="5A5A5A" w:themeColor="text1" w:themeTint="A5"/>
    </w:rPr>
  </w:style>
  <w:style w:type="paragraph" w:customStyle="1" w:styleId="Kontaktoverskrift">
    <w:name w:val="Kontaktoverskrift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sasjon">
    <w:name w:val="Organisasjon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hAnsi="Segoe UI" w:cs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com/health/gallery/0,,20755836_2,00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politiken.dk/forbrugogliv/livsstil/ECE792752/varme-foedder-forhindrer-forkoelels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vind\AppData\Roaming\Microsoft\Templates\Nyhetsbrev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Nyhetsbrev</Template>
  <TotalTime>30</TotalTime>
  <Pages>2</Pages>
  <Words>432</Words>
  <Characters>2290</Characters>
  <Application>Microsoft Office Word</Application>
  <DocSecurity>0</DocSecurity>
  <Lines>19</Lines>
  <Paragraphs>5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Eivind Linnerud</dc:creator>
  <cp:keywords/>
  <cp:lastModifiedBy>Berit</cp:lastModifiedBy>
  <cp:revision>6</cp:revision>
  <cp:lastPrinted>2012-08-02T20:18:00Z</cp:lastPrinted>
  <dcterms:created xsi:type="dcterms:W3CDTF">2016-02-03T08:46:00Z</dcterms:created>
  <dcterms:modified xsi:type="dcterms:W3CDTF">2016-02-03T10:21:00Z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